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1D9" w14:textId="4AE262C0" w:rsidR="009506DD" w:rsidRDefault="001C0C39" w:rsidP="009506DD">
      <w:r>
        <w:rPr>
          <w:noProof/>
        </w:rPr>
        <w:drawing>
          <wp:inline distT="0" distB="0" distL="0" distR="0" wp14:anchorId="5950A202" wp14:editId="05641D6B">
            <wp:extent cx="1274247" cy="757638"/>
            <wp:effectExtent l="0" t="0" r="254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39" cy="7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INCLUDEPICTURE  "cid:3615832430_3243581"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"cid:3615832430_3243581"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"cid:3615832430_3243581"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"cid:3615832430_3243581"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"cid:3615832430_3243581" \* MERGEFORMATINET </w:instrText>
      </w:r>
      <w:r>
        <w:rPr>
          <w:noProof/>
        </w:rPr>
        <w:fldChar w:fldCharType="separate"/>
      </w:r>
      <w:r w:rsidR="00000000">
        <w:rPr>
          <w:noProof/>
        </w:rPr>
        <w:fldChar w:fldCharType="begin"/>
      </w:r>
      <w:r w:rsidR="00000000">
        <w:rPr>
          <w:noProof/>
        </w:rPr>
        <w:instrText xml:space="preserve"> INCLUDEPICTURE  "cid:3615832430_3243581" \* MERGEFORMATINET </w:instrText>
      </w:r>
      <w:r w:rsidR="00000000">
        <w:rPr>
          <w:noProof/>
        </w:rPr>
        <w:fldChar w:fldCharType="separate"/>
      </w:r>
      <w:r w:rsidR="00000000">
        <w:rPr>
          <w:noProof/>
        </w:rPr>
        <w:pict w14:anchorId="0E93B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73.2pt;visibility:visible">
            <v:imagedata r:id="rId6" r:href="rId7"/>
          </v:shape>
        </w:pict>
      </w:r>
      <w:r w:rsidR="00000000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tab/>
      </w:r>
      <w:r>
        <w:tab/>
      </w:r>
      <w:r>
        <w:tab/>
      </w:r>
    </w:p>
    <w:p w14:paraId="3E84EC2E" w14:textId="0C5E58D0" w:rsidR="009506DD" w:rsidRPr="001C0C39" w:rsidRDefault="009506DD" w:rsidP="009506DD">
      <w:pPr>
        <w:rPr>
          <w:rFonts w:ascii="Times New Roman" w:hAnsi="Times New Roman" w:cs="Times New Roman"/>
        </w:rPr>
      </w:pPr>
      <w:r w:rsidRPr="001C0C39">
        <w:rPr>
          <w:rFonts w:ascii="Times New Roman" w:hAnsi="Times New Roman" w:cs="Times New Roman"/>
        </w:rPr>
        <w:t xml:space="preserve">                                     </w:t>
      </w:r>
      <w:r w:rsidRPr="001C0C39">
        <w:rPr>
          <w:rFonts w:ascii="Times New Roman" w:hAnsi="Times New Roman" w:cs="Times New Roman"/>
          <w:b/>
          <w:bCs/>
          <w:sz w:val="28"/>
          <w:szCs w:val="28"/>
        </w:rPr>
        <w:t xml:space="preserve">HÖGBO BRUKSHOTELL 26-27 AUG </w:t>
      </w:r>
    </w:p>
    <w:p w14:paraId="7ED84BA0" w14:textId="55FC8900" w:rsidR="001C0C39" w:rsidRPr="001C0C39" w:rsidRDefault="009506DD" w:rsidP="009506DD">
      <w:r>
        <w:t xml:space="preserve">                                     </w:t>
      </w:r>
      <w:r>
        <w:rPr>
          <w:noProof/>
        </w:rPr>
        <w:drawing>
          <wp:inline distT="0" distB="0" distL="0" distR="0" wp14:anchorId="09C08CF3" wp14:editId="64B3EF61">
            <wp:extent cx="3314700" cy="1924050"/>
            <wp:effectExtent l="0" t="0" r="0" b="0"/>
            <wp:docPr id="3" name="Bild 3" descr="Fo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t xml:space="preserve">                                                               </w:t>
      </w:r>
    </w:p>
    <w:p w14:paraId="5F136A01" w14:textId="77777777" w:rsidR="001C0C39" w:rsidRDefault="001C0C39" w:rsidP="00950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3EA01" w14:textId="7C2E8692" w:rsidR="00EF187E" w:rsidRDefault="007C2B3A" w:rsidP="009506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Välkommen till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Högbo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Bruk och MOG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East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höstmöte 26-27 augusti</w:t>
      </w:r>
      <w:r w:rsidR="00EF18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D7ADC6" w14:textId="44BF61C7" w:rsidR="00711861" w:rsidRDefault="007C2B3A" w:rsidP="0095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samlas i Uppsala 10.00 och kör gemensamt väg 272</w:t>
      </w:r>
      <w:r w:rsidR="0071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 </w:t>
      </w:r>
      <w:proofErr w:type="spellStart"/>
      <w:r>
        <w:rPr>
          <w:rFonts w:ascii="Times New Roman" w:hAnsi="Times New Roman" w:cs="Times New Roman"/>
          <w:sz w:val="24"/>
          <w:szCs w:val="24"/>
        </w:rPr>
        <w:t>Gysinge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där man kan äta lunch.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Gysinge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 vi vidare </w:t>
      </w:r>
      <w:r w:rsidR="00711861">
        <w:rPr>
          <w:rFonts w:ascii="Times New Roman" w:hAnsi="Times New Roman" w:cs="Times New Roman"/>
          <w:sz w:val="24"/>
          <w:szCs w:val="24"/>
        </w:rPr>
        <w:t xml:space="preserve">272:an över Storsjön </w:t>
      </w:r>
      <w:r>
        <w:rPr>
          <w:rFonts w:ascii="Times New Roman" w:hAnsi="Times New Roman" w:cs="Times New Roman"/>
          <w:sz w:val="24"/>
          <w:szCs w:val="24"/>
        </w:rPr>
        <w:t xml:space="preserve">mot Sandviken och sedan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Högbo</w:t>
      </w:r>
      <w:proofErr w:type="spellEnd"/>
      <w:r w:rsidR="0071186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ruk</w:t>
      </w:r>
      <w:r w:rsidR="00EF187E">
        <w:rPr>
          <w:rFonts w:ascii="Times New Roman" w:hAnsi="Times New Roman" w:cs="Times New Roman"/>
          <w:sz w:val="24"/>
          <w:szCs w:val="24"/>
        </w:rPr>
        <w:t>.</w:t>
      </w:r>
      <w:r w:rsidR="00711861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B3360D" w:rsidRPr="00445237">
          <w:rPr>
            <w:rStyle w:val="Hyperlnk"/>
            <w:rFonts w:ascii="Times New Roman" w:hAnsi="Times New Roman" w:cs="Times New Roman"/>
            <w:sz w:val="24"/>
            <w:szCs w:val="24"/>
          </w:rPr>
          <w:t>https://www.hogbobrukshotell.se</w:t>
        </w:r>
      </w:hyperlink>
      <w:r w:rsidR="00B3360D">
        <w:rPr>
          <w:rFonts w:ascii="Times New Roman" w:hAnsi="Times New Roman" w:cs="Times New Roman"/>
          <w:sz w:val="24"/>
          <w:szCs w:val="24"/>
        </w:rPr>
        <w:br/>
        <w:t>Se nedanstående program.</w:t>
      </w:r>
    </w:p>
    <w:p w14:paraId="1D4E7EF7" w14:textId="7D16F664" w:rsidR="007C2B3A" w:rsidRDefault="007C2B3A" w:rsidP="0095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söndagen kan de som vill åka gemensamt genom Mackmyra och Gävle för </w:t>
      </w:r>
      <w:r w:rsidR="00B3360D">
        <w:rPr>
          <w:rFonts w:ascii="Times New Roman" w:hAnsi="Times New Roman" w:cs="Times New Roman"/>
          <w:sz w:val="24"/>
          <w:szCs w:val="24"/>
        </w:rPr>
        <w:t xml:space="preserve">lunch på antingen Laxön, eller Furuviks Brygga (Lunchställe är för närvarande inte bestämt), </w:t>
      </w:r>
      <w:r w:rsidR="00B3360D">
        <w:rPr>
          <w:rFonts w:ascii="Times New Roman" w:hAnsi="Times New Roman" w:cs="Times New Roman"/>
          <w:sz w:val="24"/>
          <w:szCs w:val="24"/>
        </w:rPr>
        <w:br/>
      </w:r>
      <w:r w:rsidR="002B4DD2">
        <w:rPr>
          <w:rFonts w:ascii="Times New Roman" w:hAnsi="Times New Roman" w:cs="Times New Roman"/>
          <w:sz w:val="24"/>
          <w:szCs w:val="24"/>
        </w:rPr>
        <w:t>sedan fortsatt färd</w:t>
      </w:r>
      <w:r w:rsidR="00B3360D">
        <w:rPr>
          <w:rFonts w:ascii="Times New Roman" w:hAnsi="Times New Roman" w:cs="Times New Roman"/>
          <w:sz w:val="24"/>
          <w:szCs w:val="24"/>
        </w:rPr>
        <w:t xml:space="preserve"> hem mot Stockholm väg 76.</w:t>
      </w:r>
    </w:p>
    <w:p w14:paraId="03ECCD85" w14:textId="22DC2702" w:rsidR="00B3360D" w:rsidRDefault="00B3360D" w:rsidP="0095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om samlingsplats i Uppsala, söndagslunch mm. kommer i god tid innan mötet.</w:t>
      </w:r>
    </w:p>
    <w:p w14:paraId="1200E7FC" w14:textId="2827066F" w:rsidR="009506DD" w:rsidRPr="00EF187E" w:rsidRDefault="00B3360D" w:rsidP="00EF187E">
      <w:pPr>
        <w:rPr>
          <w:rFonts w:ascii="Times New Roman" w:hAnsi="Times New Roman" w:cs="Times New Roman"/>
          <w:sz w:val="24"/>
          <w:szCs w:val="24"/>
        </w:rPr>
      </w:pPr>
      <w:r w:rsidRPr="00EF187E">
        <w:rPr>
          <w:rFonts w:ascii="Times New Roman" w:hAnsi="Times New Roman" w:cs="Times New Roman"/>
          <w:sz w:val="24"/>
          <w:szCs w:val="24"/>
        </w:rPr>
        <w:t xml:space="preserve">Bokning kan </w:t>
      </w:r>
      <w:r w:rsidR="00C00111" w:rsidRPr="00EF187E">
        <w:rPr>
          <w:rFonts w:ascii="Times New Roman" w:hAnsi="Times New Roman" w:cs="Times New Roman"/>
          <w:sz w:val="24"/>
          <w:szCs w:val="24"/>
        </w:rPr>
        <w:t>göras enligt följande alternativ</w:t>
      </w:r>
      <w:r w:rsidR="00EF187E" w:rsidRPr="00EF187E">
        <w:rPr>
          <w:rFonts w:ascii="Times New Roman" w:hAnsi="Times New Roman" w:cs="Times New Roman"/>
          <w:sz w:val="24"/>
          <w:szCs w:val="24"/>
        </w:rPr>
        <w:t>:</w:t>
      </w:r>
      <w:r w:rsidR="00EF187E" w:rsidRPr="00EF187E">
        <w:rPr>
          <w:rFonts w:ascii="Times New Roman" w:hAnsi="Times New Roman" w:cs="Times New Roman"/>
          <w:sz w:val="24"/>
          <w:szCs w:val="24"/>
        </w:rPr>
        <w:br/>
      </w:r>
      <w:r w:rsidR="00EF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 xml:space="preserve">Via Norrtelje resebyrå hemsida </w:t>
      </w:r>
      <w:hyperlink r:id="rId10" w:history="1">
        <w:r w:rsidR="00C00111" w:rsidRPr="00EF187E">
          <w:rPr>
            <w:rStyle w:val="Hyperlnk"/>
            <w:color w:val="0000FF"/>
            <w:lang w:eastAsia="sv-SE"/>
          </w:rPr>
          <w:t>www.norrteljeresebyra.se</w:t>
        </w:r>
      </w:hyperlink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>Högbo</w:t>
      </w:r>
      <w:proofErr w:type="spellEnd"/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 xml:space="preserve"> och kod, Morgan</w:t>
      </w:r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br/>
      </w:r>
      <w:r w:rsidR="00EF187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 xml:space="preserve">Via mail  </w:t>
      </w:r>
      <w:hyperlink r:id="rId11" w:history="1">
        <w:r w:rsidR="00C00111" w:rsidRPr="00EF187E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lars-ake@nrbs.se</w:t>
        </w:r>
      </w:hyperlink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br/>
      </w:r>
      <w:r w:rsidR="00EF187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proofErr w:type="spellStart"/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C00111" w:rsidRPr="00EF187E">
        <w:rPr>
          <w:rFonts w:ascii="Times New Roman" w:eastAsia="Times New Roman" w:hAnsi="Times New Roman" w:cs="Times New Roman"/>
          <w:sz w:val="24"/>
          <w:szCs w:val="24"/>
        </w:rPr>
        <w:t xml:space="preserve"> 0176-12500</w:t>
      </w:r>
    </w:p>
    <w:p w14:paraId="6F826D1E" w14:textId="195ACAFE" w:rsidR="00C00111" w:rsidRPr="00C00111" w:rsidRDefault="00C00111" w:rsidP="009506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Lördag på </w:t>
      </w:r>
      <w:proofErr w:type="spellStart"/>
      <w:r w:rsidRPr="00C00111">
        <w:rPr>
          <w:rFonts w:ascii="Times New Roman" w:eastAsia="Times New Roman" w:hAnsi="Times New Roman" w:cs="Times New Roman"/>
          <w:b/>
          <w:bCs/>
          <w:sz w:val="24"/>
          <w:szCs w:val="24"/>
        </w:rPr>
        <w:t>Högbo</w:t>
      </w:r>
      <w:proofErr w:type="spellEnd"/>
      <w:r w:rsidRPr="00C0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Brukshotell</w:t>
      </w:r>
    </w:p>
    <w:p w14:paraId="28F5E217" w14:textId="2C167B7E" w:rsidR="009506DD" w:rsidRPr="001C0C39" w:rsidRDefault="009506DD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t>Eftermiddagsfika</w:t>
      </w:r>
      <w:r w:rsidR="00A65E26" w:rsidRPr="001C0C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01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Fikabuffé med godsaker från kondis</w:t>
      </w:r>
    </w:p>
    <w:p w14:paraId="280E3669" w14:textId="4F56B5B8" w:rsidR="009506DD" w:rsidRDefault="009506DD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t>Välkoms</w:t>
      </w:r>
      <w:r w:rsidR="00A65E26" w:rsidRPr="001C0C3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C0C39">
        <w:rPr>
          <w:rFonts w:ascii="Times New Roman" w:hAnsi="Times New Roman" w:cs="Times New Roman"/>
          <w:b/>
          <w:bCs/>
          <w:sz w:val="24"/>
          <w:szCs w:val="24"/>
        </w:rPr>
        <w:t>drink</w:t>
      </w:r>
      <w:r w:rsidR="00A65E26" w:rsidRPr="001C0C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01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Ett glas bubbel innan middagen</w:t>
      </w:r>
    </w:p>
    <w:p w14:paraId="3A1273B6" w14:textId="51BBCDF2" w:rsidR="00680992" w:rsidRPr="001C0C39" w:rsidRDefault="009506DD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t>Middag</w:t>
      </w:r>
      <w:r w:rsidR="007F68AD" w:rsidRPr="001C0C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011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Trerättersmiddag med förrätt, varmrätt och kvällens dessert.</w:t>
      </w:r>
      <w:r w:rsidR="00C00111">
        <w:rPr>
          <w:rFonts w:ascii="Times New Roman" w:hAnsi="Times New Roman" w:cs="Times New Roman"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Kaffe efter maten. Övrig dryck tillkommer.</w:t>
      </w:r>
    </w:p>
    <w:p w14:paraId="1943B813" w14:textId="74C8AFDC" w:rsidR="009506DD" w:rsidRPr="001C0C39" w:rsidRDefault="009506DD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Logi</w:t>
      </w:r>
      <w:r w:rsidR="00EF18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Övernattning</w:t>
      </w:r>
      <w:r w:rsidR="002B4DD2">
        <w:rPr>
          <w:rFonts w:ascii="Times New Roman" w:hAnsi="Times New Roman" w:cs="Times New Roman"/>
          <w:sz w:val="24"/>
          <w:szCs w:val="24"/>
        </w:rPr>
        <w:t xml:space="preserve"> i dubbel- eller enkelrum</w:t>
      </w:r>
    </w:p>
    <w:p w14:paraId="42F6B16F" w14:textId="5A374A55" w:rsidR="009506DD" w:rsidRPr="005C2949" w:rsidRDefault="002B4DD2" w:rsidP="009506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Söndag</w:t>
      </w:r>
      <w:r w:rsidR="005C294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F18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506DD" w:rsidRPr="001C0C39">
        <w:rPr>
          <w:rFonts w:ascii="Times New Roman" w:hAnsi="Times New Roman" w:cs="Times New Roman"/>
          <w:b/>
          <w:bCs/>
          <w:sz w:val="24"/>
          <w:szCs w:val="24"/>
        </w:rPr>
        <w:t>Frukost</w:t>
      </w:r>
      <w:r w:rsidR="007F68AD" w:rsidRPr="001C0C3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506DD" w:rsidRPr="001C0C39">
        <w:rPr>
          <w:rFonts w:ascii="Times New Roman" w:hAnsi="Times New Roman" w:cs="Times New Roman"/>
          <w:sz w:val="24"/>
          <w:szCs w:val="24"/>
        </w:rPr>
        <w:t>Stor frukostbuffé</w:t>
      </w:r>
    </w:p>
    <w:p w14:paraId="6972A68D" w14:textId="483021B0" w:rsidR="002B4DD2" w:rsidRPr="001C0C39" w:rsidRDefault="007F68AD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t xml:space="preserve">Bokade rum: </w:t>
      </w:r>
      <w:r w:rsidR="002B4D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50 dubbelrum + 5 singelrum</w:t>
      </w:r>
      <w:r w:rsidR="002B4DD2">
        <w:rPr>
          <w:rFonts w:ascii="Times New Roman" w:hAnsi="Times New Roman" w:cs="Times New Roman"/>
          <w:sz w:val="24"/>
          <w:szCs w:val="24"/>
        </w:rPr>
        <w:t>.</w:t>
      </w:r>
    </w:p>
    <w:p w14:paraId="2E45D50E" w14:textId="3326A712" w:rsidR="007F68AD" w:rsidRPr="001C0C39" w:rsidRDefault="007F68AD" w:rsidP="007F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t>Pris:</w:t>
      </w:r>
      <w:r w:rsidRPr="001C0C39">
        <w:rPr>
          <w:rFonts w:ascii="Times New Roman" w:hAnsi="Times New Roman" w:cs="Times New Roman"/>
          <w:sz w:val="24"/>
          <w:szCs w:val="24"/>
        </w:rPr>
        <w:t xml:space="preserve">  </w:t>
      </w:r>
      <w:r w:rsidRPr="001C0C3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F33B0" w:rsidRPr="001C0C39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1C0C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0C39">
        <w:rPr>
          <w:rFonts w:ascii="Times New Roman" w:hAnsi="Times New Roman" w:cs="Times New Roman"/>
          <w:sz w:val="24"/>
          <w:szCs w:val="24"/>
        </w:rPr>
        <w:t>-/person för del i standard dubbelrum</w:t>
      </w:r>
    </w:p>
    <w:p w14:paraId="24EB207B" w14:textId="5E8E6988" w:rsidR="00792D5A" w:rsidRPr="001C0C39" w:rsidRDefault="007F68AD" w:rsidP="007F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b/>
          <w:bCs/>
          <w:sz w:val="24"/>
          <w:szCs w:val="24"/>
        </w:rPr>
        <w:t xml:space="preserve">          32</w:t>
      </w:r>
      <w:r w:rsidR="009F33B0" w:rsidRPr="001C0C39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1C0C39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Pr="001C0C39">
        <w:rPr>
          <w:rFonts w:ascii="Times New Roman" w:hAnsi="Times New Roman" w:cs="Times New Roman"/>
          <w:sz w:val="24"/>
          <w:szCs w:val="24"/>
        </w:rPr>
        <w:t>/person i enkelrum</w:t>
      </w:r>
    </w:p>
    <w:p w14:paraId="7DB85E4B" w14:textId="1F81E891" w:rsidR="00843679" w:rsidRDefault="00792D5A" w:rsidP="002B4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Priser inkl. moms</w:t>
      </w:r>
      <w:r w:rsidR="002B4DD2">
        <w:rPr>
          <w:rFonts w:ascii="Times New Roman" w:hAnsi="Times New Roman" w:cs="Times New Roman"/>
          <w:sz w:val="24"/>
          <w:szCs w:val="24"/>
        </w:rPr>
        <w:t>.</w:t>
      </w:r>
    </w:p>
    <w:p w14:paraId="55C3C55C" w14:textId="77777777" w:rsidR="002B4DD2" w:rsidRPr="001C0C39" w:rsidRDefault="002B4DD2" w:rsidP="002B4D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52D50" w14:textId="2246281A" w:rsidR="00843679" w:rsidRPr="001C0C39" w:rsidRDefault="00843679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Bokning</w:t>
      </w:r>
      <w:r w:rsidR="00EF187E">
        <w:rPr>
          <w:rFonts w:ascii="Times New Roman" w:hAnsi="Times New Roman" w:cs="Times New Roman"/>
          <w:sz w:val="24"/>
          <w:szCs w:val="24"/>
        </w:rPr>
        <w:t>s</w:t>
      </w:r>
      <w:r w:rsidRPr="001C0C39">
        <w:rPr>
          <w:rFonts w:ascii="Times New Roman" w:hAnsi="Times New Roman" w:cs="Times New Roman"/>
          <w:sz w:val="24"/>
          <w:szCs w:val="24"/>
        </w:rPr>
        <w:t>villkor:</w:t>
      </w:r>
    </w:p>
    <w:p w14:paraId="6BC143FF" w14:textId="7CAF1AC6" w:rsidR="00843679" w:rsidRPr="001C0C39" w:rsidRDefault="00843679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Avbokning av hela eller delar av arrangemanget kan göras kostnadsfritt fram till 8 veckor innan ankomst.</w:t>
      </w:r>
      <w:r w:rsidR="002B4DD2">
        <w:rPr>
          <w:rFonts w:ascii="Times New Roman" w:hAnsi="Times New Roman" w:cs="Times New Roman"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Anmälningsavgift är 300:-/person som betalas vid anmälan</w:t>
      </w:r>
      <w:r w:rsidR="002B4DD2">
        <w:rPr>
          <w:rFonts w:ascii="Times New Roman" w:hAnsi="Times New Roman" w:cs="Times New Roman"/>
          <w:sz w:val="24"/>
          <w:szCs w:val="24"/>
        </w:rPr>
        <w:t>.</w:t>
      </w:r>
      <w:r w:rsidR="002B4DD2">
        <w:rPr>
          <w:rFonts w:ascii="Times New Roman" w:hAnsi="Times New Roman" w:cs="Times New Roman"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Slutbetalning senast 35 dagar före ankomst</w:t>
      </w:r>
      <w:r w:rsidR="002B4DD2">
        <w:rPr>
          <w:rFonts w:ascii="Times New Roman" w:hAnsi="Times New Roman" w:cs="Times New Roman"/>
          <w:sz w:val="24"/>
          <w:szCs w:val="24"/>
        </w:rPr>
        <w:t>.</w:t>
      </w:r>
    </w:p>
    <w:p w14:paraId="475C2A1C" w14:textId="3A918F18" w:rsidR="00792D5A" w:rsidRPr="001C0C39" w:rsidRDefault="00843679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Vid avbokning fram till 8 veckor före ankomst återbetalas anmälningsavgiften minus 100:/person</w:t>
      </w:r>
      <w:r w:rsidR="002B4DD2">
        <w:rPr>
          <w:rFonts w:ascii="Times New Roman" w:hAnsi="Times New Roman" w:cs="Times New Roman"/>
          <w:sz w:val="24"/>
          <w:szCs w:val="24"/>
        </w:rPr>
        <w:t>.</w:t>
      </w:r>
      <w:r w:rsidR="002B4DD2">
        <w:rPr>
          <w:rFonts w:ascii="Times New Roman" w:hAnsi="Times New Roman" w:cs="Times New Roman"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34-15 dagar före ankomst 50% av arrangemanget totala pris</w:t>
      </w:r>
      <w:r w:rsidR="002B4DD2">
        <w:rPr>
          <w:rFonts w:ascii="Times New Roman" w:hAnsi="Times New Roman" w:cs="Times New Roman"/>
          <w:sz w:val="24"/>
          <w:szCs w:val="24"/>
        </w:rPr>
        <w:t>.</w:t>
      </w:r>
      <w:r w:rsidR="002B4DD2">
        <w:rPr>
          <w:rFonts w:ascii="Times New Roman" w:hAnsi="Times New Roman" w:cs="Times New Roman"/>
          <w:sz w:val="24"/>
          <w:szCs w:val="24"/>
        </w:rPr>
        <w:br/>
      </w:r>
      <w:r w:rsidRPr="001C0C39">
        <w:rPr>
          <w:rFonts w:ascii="Times New Roman" w:hAnsi="Times New Roman" w:cs="Times New Roman"/>
          <w:sz w:val="24"/>
          <w:szCs w:val="24"/>
        </w:rPr>
        <w:t>14-0 dagar för ankomst 100%</w:t>
      </w:r>
      <w:r w:rsidR="00792D5A" w:rsidRPr="001C0C39">
        <w:rPr>
          <w:rFonts w:ascii="Times New Roman" w:hAnsi="Times New Roman" w:cs="Times New Roman"/>
          <w:sz w:val="24"/>
          <w:szCs w:val="24"/>
        </w:rPr>
        <w:t xml:space="preserve"> i avbokningskostnad</w:t>
      </w:r>
    </w:p>
    <w:p w14:paraId="21C6C5EE" w14:textId="798945C2" w:rsidR="007F68AD" w:rsidRPr="001C0C39" w:rsidRDefault="00792D5A" w:rsidP="009506DD">
      <w:pPr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Avbeställställningsskydd kan tecknas för 7% av resan pris och gäller vid akut sjukdom och oförutsedda händelser och ska styrkas med intyg. Ingen självrisk</w:t>
      </w:r>
      <w:r w:rsidR="007F68AD" w:rsidRPr="001C0C3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600393" w14:textId="77777777" w:rsidR="00843679" w:rsidRPr="001C0C39" w:rsidRDefault="00843679" w:rsidP="009506DD">
      <w:pPr>
        <w:rPr>
          <w:rFonts w:ascii="Times New Roman" w:hAnsi="Times New Roman" w:cs="Times New Roman"/>
          <w:sz w:val="24"/>
          <w:szCs w:val="24"/>
        </w:rPr>
      </w:pPr>
    </w:p>
    <w:p w14:paraId="1E0A950C" w14:textId="48453617" w:rsidR="007F68AD" w:rsidRPr="001C0C39" w:rsidRDefault="007F68AD" w:rsidP="009506DD">
      <w:pPr>
        <w:rPr>
          <w:rFonts w:ascii="Times New Roman" w:hAnsi="Times New Roman" w:cs="Times New Roman"/>
          <w:sz w:val="24"/>
          <w:szCs w:val="24"/>
        </w:rPr>
      </w:pPr>
    </w:p>
    <w:sectPr w:rsidR="007F68AD" w:rsidRPr="001C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757D12"/>
    <w:multiLevelType w:val="hybridMultilevel"/>
    <w:tmpl w:val="ECB6C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8B8"/>
    <w:multiLevelType w:val="hybridMultilevel"/>
    <w:tmpl w:val="9334D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6B1"/>
    <w:multiLevelType w:val="hybridMultilevel"/>
    <w:tmpl w:val="EA545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40A1C"/>
    <w:multiLevelType w:val="hybridMultilevel"/>
    <w:tmpl w:val="9BB634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03248">
    <w:abstractNumId w:val="0"/>
  </w:num>
  <w:num w:numId="2" w16cid:durableId="448857069">
    <w:abstractNumId w:val="0"/>
  </w:num>
  <w:num w:numId="3" w16cid:durableId="1859418350">
    <w:abstractNumId w:val="0"/>
  </w:num>
  <w:num w:numId="4" w16cid:durableId="770515624">
    <w:abstractNumId w:val="0"/>
  </w:num>
  <w:num w:numId="5" w16cid:durableId="841286567">
    <w:abstractNumId w:val="0"/>
  </w:num>
  <w:num w:numId="6" w16cid:durableId="436214400">
    <w:abstractNumId w:val="0"/>
  </w:num>
  <w:num w:numId="7" w16cid:durableId="555243171">
    <w:abstractNumId w:val="0"/>
  </w:num>
  <w:num w:numId="8" w16cid:durableId="1023749971">
    <w:abstractNumId w:val="0"/>
  </w:num>
  <w:num w:numId="9" w16cid:durableId="988363926">
    <w:abstractNumId w:val="0"/>
  </w:num>
  <w:num w:numId="10" w16cid:durableId="219171433">
    <w:abstractNumId w:val="0"/>
  </w:num>
  <w:num w:numId="11" w16cid:durableId="1365981730">
    <w:abstractNumId w:val="0"/>
  </w:num>
  <w:num w:numId="12" w16cid:durableId="2015839075">
    <w:abstractNumId w:val="0"/>
  </w:num>
  <w:num w:numId="13" w16cid:durableId="1638871823">
    <w:abstractNumId w:val="0"/>
  </w:num>
  <w:num w:numId="14" w16cid:durableId="642471530">
    <w:abstractNumId w:val="0"/>
  </w:num>
  <w:num w:numId="15" w16cid:durableId="1563177780">
    <w:abstractNumId w:val="0"/>
  </w:num>
  <w:num w:numId="16" w16cid:durableId="1954168399">
    <w:abstractNumId w:val="0"/>
  </w:num>
  <w:num w:numId="17" w16cid:durableId="133301834">
    <w:abstractNumId w:val="0"/>
  </w:num>
  <w:num w:numId="18" w16cid:durableId="1719695244">
    <w:abstractNumId w:val="0"/>
  </w:num>
  <w:num w:numId="19" w16cid:durableId="1148329196">
    <w:abstractNumId w:val="0"/>
  </w:num>
  <w:num w:numId="20" w16cid:durableId="1274560702">
    <w:abstractNumId w:val="0"/>
  </w:num>
  <w:num w:numId="21" w16cid:durableId="2074621000">
    <w:abstractNumId w:val="0"/>
  </w:num>
  <w:num w:numId="22" w16cid:durableId="1122728590">
    <w:abstractNumId w:val="0"/>
  </w:num>
  <w:num w:numId="23" w16cid:durableId="1836453245">
    <w:abstractNumId w:val="0"/>
  </w:num>
  <w:num w:numId="24" w16cid:durableId="1208179649">
    <w:abstractNumId w:val="0"/>
  </w:num>
  <w:num w:numId="25" w16cid:durableId="1662653927">
    <w:abstractNumId w:val="0"/>
  </w:num>
  <w:num w:numId="26" w16cid:durableId="527521586">
    <w:abstractNumId w:val="0"/>
  </w:num>
  <w:num w:numId="27" w16cid:durableId="1688487195">
    <w:abstractNumId w:val="0"/>
  </w:num>
  <w:num w:numId="28" w16cid:durableId="153230647">
    <w:abstractNumId w:val="0"/>
  </w:num>
  <w:num w:numId="29" w16cid:durableId="1392583339">
    <w:abstractNumId w:val="0"/>
  </w:num>
  <w:num w:numId="30" w16cid:durableId="2101217689">
    <w:abstractNumId w:val="0"/>
  </w:num>
  <w:num w:numId="31" w16cid:durableId="1676763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8787947">
    <w:abstractNumId w:val="4"/>
  </w:num>
  <w:num w:numId="33" w16cid:durableId="1884318427">
    <w:abstractNumId w:val="2"/>
  </w:num>
  <w:num w:numId="34" w16cid:durableId="1522431489">
    <w:abstractNumId w:val="3"/>
  </w:num>
  <w:num w:numId="35" w16cid:durableId="188941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DD"/>
    <w:rsid w:val="001C0C39"/>
    <w:rsid w:val="002B4DD2"/>
    <w:rsid w:val="004905E3"/>
    <w:rsid w:val="005C2949"/>
    <w:rsid w:val="00680992"/>
    <w:rsid w:val="00711861"/>
    <w:rsid w:val="00792D5A"/>
    <w:rsid w:val="007C2B3A"/>
    <w:rsid w:val="007F68AD"/>
    <w:rsid w:val="00843679"/>
    <w:rsid w:val="009506DD"/>
    <w:rsid w:val="009F33B0"/>
    <w:rsid w:val="00A65E26"/>
    <w:rsid w:val="00B3360D"/>
    <w:rsid w:val="00C00111"/>
    <w:rsid w:val="00E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31A1"/>
  <w15:chartTrackingRefBased/>
  <w15:docId w15:val="{B37B0214-F72E-4A78-9D6F-F7329CA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9"/>
  </w:style>
  <w:style w:type="paragraph" w:styleId="Rubrik1">
    <w:name w:val="heading 1"/>
    <w:basedOn w:val="Normal"/>
    <w:next w:val="Normal"/>
    <w:link w:val="Rubrik1Char"/>
    <w:uiPriority w:val="9"/>
    <w:qFormat/>
    <w:rsid w:val="001C0C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C0C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0C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C0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C0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C0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C0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C0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C0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0C3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C0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C0C3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0C3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C0C3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0C3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0C3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0C3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C0C3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C0C39"/>
    <w:pPr>
      <w:spacing w:line="240" w:lineRule="auto"/>
    </w:pPr>
    <w:rPr>
      <w:b/>
      <w:bCs/>
      <w:smallCaps/>
      <w:color w:val="44546A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1C0C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C0C3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C0C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0C3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1C0C39"/>
    <w:rPr>
      <w:b/>
      <w:bCs/>
    </w:rPr>
  </w:style>
  <w:style w:type="character" w:styleId="Betoning">
    <w:name w:val="Emphasis"/>
    <w:basedOn w:val="Standardstycketeckensnitt"/>
    <w:uiPriority w:val="20"/>
    <w:qFormat/>
    <w:rsid w:val="001C0C39"/>
    <w:rPr>
      <w:i/>
      <w:iCs/>
    </w:rPr>
  </w:style>
  <w:style w:type="paragraph" w:styleId="Ingetavstnd">
    <w:name w:val="No Spacing"/>
    <w:uiPriority w:val="1"/>
    <w:qFormat/>
    <w:rsid w:val="001C0C3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C0C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C0C39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C0C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C0C3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1C0C3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1C0C39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C0C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1C0C39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1C0C39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C0C39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336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360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00111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3615832430_32435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ars-ake@nrbs.s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orrteljeresebyra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gbobrukshote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Lars-Åke Radojewski</dc:creator>
  <cp:keywords/>
  <dc:description/>
  <cp:lastModifiedBy>Per Persson</cp:lastModifiedBy>
  <cp:revision>5</cp:revision>
  <dcterms:created xsi:type="dcterms:W3CDTF">2023-02-17T10:42:00Z</dcterms:created>
  <dcterms:modified xsi:type="dcterms:W3CDTF">2023-02-21T08:53:00Z</dcterms:modified>
</cp:coreProperties>
</file>